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C1525C" w:rsidP="0002217C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02217C">
              <w:rPr>
                <w:rFonts w:ascii="Pobeda" w:hAnsi="Pobeda"/>
                <w:color w:val="BC2414"/>
                <w:sz w:val="32"/>
                <w:szCs w:val="32"/>
              </w:rPr>
              <w:t>8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F6BD2">
              <w:rPr>
                <w:rFonts w:ascii="Pobeda" w:hAnsi="Pobeda"/>
                <w:color w:val="BC2414"/>
                <w:sz w:val="32"/>
                <w:szCs w:val="32"/>
              </w:rPr>
              <w:t>марта</w:t>
            </w:r>
            <w:proofErr w:type="gramEnd"/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02217C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D01AFC" w:rsidRPr="0002217C"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02217C"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EE2501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(МСК)</w:t>
            </w:r>
          </w:p>
        </w:tc>
        <w:tc>
          <w:tcPr>
            <w:tcW w:w="3118" w:type="dxa"/>
            <w:vAlign w:val="center"/>
          </w:tcPr>
          <w:p w:rsidR="008B1D87" w:rsidRPr="002624E1" w:rsidRDefault="002928F3" w:rsidP="0002217C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C1525C">
              <w:rPr>
                <w:rFonts w:ascii="Impact" w:hAnsi="Impact"/>
                <w:i/>
                <w:color w:val="BC2414"/>
                <w:sz w:val="36"/>
              </w:rPr>
              <w:t>8</w:t>
            </w:r>
            <w:r w:rsidR="0002217C">
              <w:rPr>
                <w:rFonts w:ascii="Impact" w:hAnsi="Impact"/>
                <w:i/>
                <w:color w:val="BC2414"/>
                <w:sz w:val="36"/>
              </w:rPr>
              <w:t>8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D01AFC" w:rsidRDefault="004032C8" w:rsidP="00D01AFC">
      <w:pPr>
        <w:spacing w:after="80" w:line="24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4"/>
          <w:szCs w:val="34"/>
        </w:rPr>
      </w:pPr>
      <w:bookmarkStart w:id="0" w:name="_GoBack"/>
      <w:r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1 год и </w:t>
      </w:r>
      <w:r w:rsidR="00777230"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>2</w:t>
      </w:r>
      <w:r w:rsidR="0002217C">
        <w:rPr>
          <w:rFonts w:ascii="Arial" w:hAnsi="Arial" w:cs="Arial"/>
          <w:b/>
          <w:i/>
          <w:color w:val="000000" w:themeColor="text1"/>
          <w:sz w:val="34"/>
          <w:szCs w:val="34"/>
        </w:rPr>
        <w:t>4</w:t>
      </w:r>
      <w:r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д</w:t>
      </w:r>
      <w:r w:rsidR="006913B4"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>ня</w:t>
      </w:r>
      <w:r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</w:t>
      </w:r>
      <w:r w:rsidR="00045CF8"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>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02217C" w:rsidRPr="0002217C" w:rsidRDefault="0002217C" w:rsidP="0002217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2217C">
        <w:rPr>
          <w:rFonts w:ascii="Arial" w:hAnsi="Arial" w:cs="Arial"/>
          <w:color w:val="000000" w:themeColor="text1"/>
          <w:sz w:val="34"/>
          <w:szCs w:val="34"/>
        </w:rPr>
        <w:t>Вооруженные Силы Российской Федерации продолжают проведение специальной военной операции.</w:t>
      </w:r>
    </w:p>
    <w:p w:rsidR="0002217C" w:rsidRPr="0002217C" w:rsidRDefault="0002217C" w:rsidP="0002217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2217C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огнем артиллерии Западной группировки войск поражена живая сила противника в районах населенных пунктов Двуречная, </w:t>
      </w:r>
      <w:proofErr w:type="spellStart"/>
      <w:r w:rsidRPr="0002217C">
        <w:rPr>
          <w:rFonts w:ascii="Arial" w:hAnsi="Arial" w:cs="Arial"/>
          <w:color w:val="000000" w:themeColor="text1"/>
          <w:sz w:val="34"/>
          <w:szCs w:val="34"/>
        </w:rPr>
        <w:t>Синьковка</w:t>
      </w:r>
      <w:proofErr w:type="spellEnd"/>
      <w:r w:rsidRPr="0002217C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02217C">
        <w:rPr>
          <w:rFonts w:ascii="Arial" w:hAnsi="Arial" w:cs="Arial"/>
          <w:color w:val="000000" w:themeColor="text1"/>
          <w:sz w:val="34"/>
          <w:szCs w:val="34"/>
        </w:rPr>
        <w:t>Котляровка</w:t>
      </w:r>
      <w:proofErr w:type="spellEnd"/>
      <w:r w:rsidRPr="0002217C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 и </w:t>
      </w:r>
      <w:proofErr w:type="spellStart"/>
      <w:r w:rsidRPr="0002217C">
        <w:rPr>
          <w:rFonts w:ascii="Arial" w:hAnsi="Arial" w:cs="Arial"/>
          <w:color w:val="000000" w:themeColor="text1"/>
          <w:sz w:val="34"/>
          <w:szCs w:val="34"/>
        </w:rPr>
        <w:t>Стельмаховка</w:t>
      </w:r>
      <w:proofErr w:type="spellEnd"/>
      <w:r w:rsidRPr="0002217C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Республики. Уничтожено до 60 украинских военнослужащих и три автомобиля.</w:t>
      </w:r>
    </w:p>
    <w:p w:rsidR="0002217C" w:rsidRPr="0002217C" w:rsidRDefault="0002217C" w:rsidP="0002217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2217C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ударами оперативно-тактической авиации, огнем артиллерии и тяжелых огнеметных систем группировки войск (сил) «Центр» поражены подразделения ВСУ в районах населенных пунктов Невское, </w:t>
      </w:r>
      <w:proofErr w:type="spellStart"/>
      <w:r w:rsidRPr="0002217C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02217C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02217C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02217C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</w:t>
      </w:r>
      <w:proofErr w:type="spellStart"/>
      <w:r w:rsidRPr="0002217C">
        <w:rPr>
          <w:rFonts w:ascii="Arial" w:hAnsi="Arial" w:cs="Arial"/>
          <w:color w:val="000000" w:themeColor="text1"/>
          <w:sz w:val="34"/>
          <w:szCs w:val="34"/>
        </w:rPr>
        <w:t>Ямполовка</w:t>
      </w:r>
      <w:proofErr w:type="spellEnd"/>
      <w:r w:rsidRPr="0002217C">
        <w:rPr>
          <w:rFonts w:ascii="Arial" w:hAnsi="Arial" w:cs="Arial"/>
          <w:color w:val="000000" w:themeColor="text1"/>
          <w:sz w:val="34"/>
          <w:szCs w:val="34"/>
        </w:rPr>
        <w:t xml:space="preserve"> и </w:t>
      </w:r>
      <w:proofErr w:type="spellStart"/>
      <w:r w:rsidRPr="0002217C">
        <w:rPr>
          <w:rFonts w:ascii="Arial" w:hAnsi="Arial" w:cs="Arial"/>
          <w:color w:val="000000" w:themeColor="text1"/>
          <w:sz w:val="34"/>
          <w:szCs w:val="34"/>
        </w:rPr>
        <w:t>Григоровка</w:t>
      </w:r>
      <w:proofErr w:type="spellEnd"/>
      <w:r w:rsidRPr="0002217C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 За сутки на данном направлении потери противника составили свыше 100 украинских военнослужащих, две боевые бронированные машины, а также самоходная гаубица «Гвоздика».</w:t>
      </w:r>
    </w:p>
    <w:p w:rsidR="0002217C" w:rsidRPr="0002217C" w:rsidRDefault="0002217C" w:rsidP="0002217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2217C">
        <w:rPr>
          <w:rFonts w:ascii="Arial" w:hAnsi="Arial" w:cs="Arial"/>
          <w:color w:val="000000" w:themeColor="text1"/>
          <w:sz w:val="34"/>
          <w:szCs w:val="34"/>
        </w:rPr>
        <w:t>На Донецком направлении в результате активных действий подразделений Южной группировки войск, ударов авиации и огня артиллерии за сутки уничтожено до 120 украинских военнослужащих, две боевые бронированные машины, два автомобиля, две боевые машины РСЗО «Ураган», а также гаубица Д-30.</w:t>
      </w:r>
    </w:p>
    <w:p w:rsidR="0002217C" w:rsidRPr="0002217C" w:rsidRDefault="0002217C" w:rsidP="0002217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2217C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и Запорожском направлениях оперативно-тактической авиацией и артиллерией группировки войск «Восток» нанесено поражение подразделениям ВСУ в районах населенных пунктов Новомихайловка, </w:t>
      </w:r>
      <w:proofErr w:type="spellStart"/>
      <w:r w:rsidRPr="0002217C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02217C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Республики, Левадное и Орехов Запорожской области. Потери противника за сутки на данных направлениях составили до 50 украинских военнослужащих и два пикапа.</w:t>
      </w:r>
    </w:p>
    <w:p w:rsidR="0002217C" w:rsidRPr="0002217C" w:rsidRDefault="0002217C" w:rsidP="0002217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2217C">
        <w:rPr>
          <w:rFonts w:ascii="Arial" w:hAnsi="Arial" w:cs="Arial"/>
          <w:color w:val="000000" w:themeColor="text1"/>
          <w:sz w:val="34"/>
          <w:szCs w:val="34"/>
        </w:rPr>
        <w:lastRenderedPageBreak/>
        <w:t>На Херсонском направлении в ходе огневого поражения за сутки уничтожено свыше 25 украинских военнослужащих, четыре автомобиля, а также две гаубицы Д-30.</w:t>
      </w:r>
    </w:p>
    <w:p w:rsidR="0002217C" w:rsidRPr="0002217C" w:rsidRDefault="0002217C" w:rsidP="0002217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2217C">
        <w:rPr>
          <w:rFonts w:ascii="Arial" w:hAnsi="Arial" w:cs="Arial"/>
          <w:color w:val="000000" w:themeColor="text1"/>
          <w:sz w:val="34"/>
          <w:szCs w:val="34"/>
        </w:rPr>
        <w:t>Оперативно-тактической и армейской авиацией, ракетными войсками и артиллерией группировок войск (сил) Вооруженных Сил Российской Федерации нанесено поражение 89 артиллерийским подразделениям на огневых позициях, живой силе и технике в 107 районах. В районе населенного пункта Тоненькое Донецкой Народной Республики поражен пункт управления 110-й механизированной бригады ВСУ.</w:t>
      </w:r>
    </w:p>
    <w:p w:rsidR="0002217C" w:rsidRPr="0002217C" w:rsidRDefault="0002217C" w:rsidP="0002217C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2217C">
        <w:rPr>
          <w:rFonts w:ascii="Arial" w:hAnsi="Arial" w:cs="Arial"/>
          <w:color w:val="000000" w:themeColor="text1"/>
          <w:sz w:val="34"/>
          <w:szCs w:val="34"/>
        </w:rPr>
        <w:t xml:space="preserve">Средствами противовоздушной обороны за сутки перехвачено 15 реактивных снарядов систем залпового огня HIMARS, «Смерч» и «Ураган». Кроме того, уничтожены девять украинских беспилотных летательных аппаратов в районах населенных пунктов Новая </w:t>
      </w:r>
      <w:proofErr w:type="spellStart"/>
      <w:r w:rsidRPr="0002217C">
        <w:rPr>
          <w:rFonts w:ascii="Arial" w:hAnsi="Arial" w:cs="Arial"/>
          <w:color w:val="000000" w:themeColor="text1"/>
          <w:sz w:val="34"/>
          <w:szCs w:val="34"/>
        </w:rPr>
        <w:t>Тарасовка</w:t>
      </w:r>
      <w:proofErr w:type="spellEnd"/>
      <w:r w:rsidRPr="0002217C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области, Рубежное, </w:t>
      </w:r>
      <w:proofErr w:type="spellStart"/>
      <w:r w:rsidRPr="0002217C">
        <w:rPr>
          <w:rFonts w:ascii="Arial" w:hAnsi="Arial" w:cs="Arial"/>
          <w:color w:val="000000" w:themeColor="text1"/>
          <w:sz w:val="34"/>
          <w:szCs w:val="34"/>
        </w:rPr>
        <w:t>Червонопоповка</w:t>
      </w:r>
      <w:proofErr w:type="spellEnd"/>
      <w:r w:rsidRPr="0002217C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</w:t>
      </w:r>
      <w:proofErr w:type="spellStart"/>
      <w:r w:rsidRPr="0002217C">
        <w:rPr>
          <w:rFonts w:ascii="Arial" w:hAnsi="Arial" w:cs="Arial"/>
          <w:color w:val="000000" w:themeColor="text1"/>
          <w:sz w:val="34"/>
          <w:szCs w:val="34"/>
        </w:rPr>
        <w:t>Старомайорское</w:t>
      </w:r>
      <w:proofErr w:type="spellEnd"/>
      <w:r w:rsidRPr="0002217C">
        <w:rPr>
          <w:rFonts w:ascii="Arial" w:hAnsi="Arial" w:cs="Arial"/>
          <w:color w:val="000000" w:themeColor="text1"/>
          <w:sz w:val="34"/>
          <w:szCs w:val="34"/>
        </w:rPr>
        <w:t xml:space="preserve">, Владимировка, </w:t>
      </w:r>
      <w:proofErr w:type="spellStart"/>
      <w:r w:rsidRPr="0002217C">
        <w:rPr>
          <w:rFonts w:ascii="Arial" w:hAnsi="Arial" w:cs="Arial"/>
          <w:color w:val="000000" w:themeColor="text1"/>
          <w:sz w:val="34"/>
          <w:szCs w:val="34"/>
        </w:rPr>
        <w:t>Егоровка</w:t>
      </w:r>
      <w:proofErr w:type="spellEnd"/>
      <w:r w:rsidRPr="0002217C">
        <w:rPr>
          <w:rFonts w:ascii="Arial" w:hAnsi="Arial" w:cs="Arial"/>
          <w:color w:val="000000" w:themeColor="text1"/>
          <w:sz w:val="34"/>
          <w:szCs w:val="34"/>
        </w:rPr>
        <w:t xml:space="preserve"> и </w:t>
      </w:r>
      <w:proofErr w:type="spellStart"/>
      <w:r w:rsidRPr="0002217C">
        <w:rPr>
          <w:rFonts w:ascii="Arial" w:hAnsi="Arial" w:cs="Arial"/>
          <w:color w:val="000000" w:themeColor="text1"/>
          <w:sz w:val="34"/>
          <w:szCs w:val="34"/>
        </w:rPr>
        <w:t>Валерьяновка</w:t>
      </w:r>
      <w:proofErr w:type="spellEnd"/>
      <w:r w:rsidRPr="0002217C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</w:t>
      </w:r>
    </w:p>
    <w:p w:rsidR="00651986" w:rsidRPr="00921332" w:rsidRDefault="0002217C" w:rsidP="0002217C">
      <w:pPr>
        <w:spacing w:after="80" w:line="240" w:lineRule="auto"/>
        <w:ind w:firstLine="709"/>
        <w:jc w:val="both"/>
        <w:rPr>
          <w:rFonts w:ascii="Times New Roman" w:hAnsi="Times New Roman" w:cs="Times New Roman"/>
          <w:i/>
          <w:sz w:val="33"/>
          <w:szCs w:val="33"/>
          <w:lang w:eastAsia="ru-RU"/>
        </w:rPr>
      </w:pPr>
      <w:r w:rsidRPr="0002217C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уничтожены:</w:t>
      </w:r>
      <w:r w:rsidRPr="0002217C">
        <w:rPr>
          <w:rFonts w:ascii="Arial" w:hAnsi="Arial" w:cs="Arial"/>
          <w:color w:val="000000" w:themeColor="text1"/>
          <w:sz w:val="34"/>
          <w:szCs w:val="34"/>
        </w:rPr>
        <w:t xml:space="preserve"> 402 самолета, 221 вертолет, 3457 беспилотных летательных аппаратов, 414 зенитных ракетных комплексов, 8330 танков и других боевых бронированных машин, 1066 боевых машин реактивных систем залпового огня, 4381 орудие полевой артиллерии и миномет, а также 8996 единиц специальной военной автомобильной техники.</w:t>
      </w:r>
    </w:p>
    <w:bookmarkEnd w:id="0"/>
    <w:p w:rsidR="006913B4" w:rsidRPr="00921332" w:rsidRDefault="006913B4">
      <w:pPr>
        <w:spacing w:after="60" w:line="230" w:lineRule="auto"/>
        <w:ind w:firstLine="709"/>
        <w:jc w:val="both"/>
        <w:rPr>
          <w:rFonts w:ascii="Times New Roman" w:hAnsi="Times New Roman" w:cs="Times New Roman"/>
          <w:i/>
          <w:sz w:val="33"/>
          <w:szCs w:val="33"/>
          <w:lang w:eastAsia="ru-RU"/>
        </w:rPr>
      </w:pPr>
    </w:p>
    <w:sectPr w:rsidR="006913B4" w:rsidRPr="00921332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941" w:rsidRDefault="00E42941" w:rsidP="00175717">
      <w:pPr>
        <w:spacing w:after="0" w:line="240" w:lineRule="auto"/>
      </w:pPr>
      <w:r>
        <w:separator/>
      </w:r>
    </w:p>
  </w:endnote>
  <w:endnote w:type="continuationSeparator" w:id="0">
    <w:p w:rsidR="00E42941" w:rsidRDefault="00E42941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E42941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E42941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941" w:rsidRDefault="00E42941" w:rsidP="00175717">
      <w:pPr>
        <w:spacing w:after="0" w:line="240" w:lineRule="auto"/>
      </w:pPr>
      <w:r>
        <w:separator/>
      </w:r>
    </w:p>
  </w:footnote>
  <w:footnote w:type="continuationSeparator" w:id="0">
    <w:p w:rsidR="00E42941" w:rsidRDefault="00E42941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E42941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E42941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E42941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35AE"/>
    <w:rsid w:val="0000718C"/>
    <w:rsid w:val="0002217C"/>
    <w:rsid w:val="00025C4B"/>
    <w:rsid w:val="00033811"/>
    <w:rsid w:val="00034C1F"/>
    <w:rsid w:val="00036BA5"/>
    <w:rsid w:val="00036E91"/>
    <w:rsid w:val="00045568"/>
    <w:rsid w:val="00045CF8"/>
    <w:rsid w:val="0004790A"/>
    <w:rsid w:val="00064252"/>
    <w:rsid w:val="00066506"/>
    <w:rsid w:val="00073207"/>
    <w:rsid w:val="00092B7C"/>
    <w:rsid w:val="0009407E"/>
    <w:rsid w:val="000A0780"/>
    <w:rsid w:val="000A117D"/>
    <w:rsid w:val="000A60B4"/>
    <w:rsid w:val="000B3888"/>
    <w:rsid w:val="000B747C"/>
    <w:rsid w:val="000B7F6D"/>
    <w:rsid w:val="000C27B6"/>
    <w:rsid w:val="000D20B0"/>
    <w:rsid w:val="000D3339"/>
    <w:rsid w:val="000D3F3D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87ACD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06283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85C16"/>
    <w:rsid w:val="00292039"/>
    <w:rsid w:val="002928F3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22E0F"/>
    <w:rsid w:val="003315C4"/>
    <w:rsid w:val="00337809"/>
    <w:rsid w:val="00337F79"/>
    <w:rsid w:val="003570AC"/>
    <w:rsid w:val="0035759E"/>
    <w:rsid w:val="00361FFF"/>
    <w:rsid w:val="0037077D"/>
    <w:rsid w:val="00380ABE"/>
    <w:rsid w:val="003A7D15"/>
    <w:rsid w:val="003B2527"/>
    <w:rsid w:val="003B78E3"/>
    <w:rsid w:val="003C3926"/>
    <w:rsid w:val="003D065A"/>
    <w:rsid w:val="003D3A68"/>
    <w:rsid w:val="003D67BE"/>
    <w:rsid w:val="003E7A9A"/>
    <w:rsid w:val="00400171"/>
    <w:rsid w:val="004032C8"/>
    <w:rsid w:val="004057B0"/>
    <w:rsid w:val="00405B72"/>
    <w:rsid w:val="00424AB3"/>
    <w:rsid w:val="00424C10"/>
    <w:rsid w:val="00437E38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B004B"/>
    <w:rsid w:val="004B02CB"/>
    <w:rsid w:val="004B1951"/>
    <w:rsid w:val="004B42F1"/>
    <w:rsid w:val="004B5520"/>
    <w:rsid w:val="004C3EF1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26E5C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28A5"/>
    <w:rsid w:val="006159A4"/>
    <w:rsid w:val="00615EC1"/>
    <w:rsid w:val="00620EB1"/>
    <w:rsid w:val="0062173B"/>
    <w:rsid w:val="00622883"/>
    <w:rsid w:val="00631E24"/>
    <w:rsid w:val="0063208A"/>
    <w:rsid w:val="00644C47"/>
    <w:rsid w:val="00646F77"/>
    <w:rsid w:val="00647C13"/>
    <w:rsid w:val="006517A6"/>
    <w:rsid w:val="00651986"/>
    <w:rsid w:val="00651F6A"/>
    <w:rsid w:val="00657B6C"/>
    <w:rsid w:val="00660B5C"/>
    <w:rsid w:val="00671274"/>
    <w:rsid w:val="00671879"/>
    <w:rsid w:val="006743F0"/>
    <w:rsid w:val="0067575A"/>
    <w:rsid w:val="0067679C"/>
    <w:rsid w:val="00683750"/>
    <w:rsid w:val="006913B4"/>
    <w:rsid w:val="006A107D"/>
    <w:rsid w:val="006A2C36"/>
    <w:rsid w:val="006A3EA6"/>
    <w:rsid w:val="006B51B4"/>
    <w:rsid w:val="006B7C6C"/>
    <w:rsid w:val="006C0ED7"/>
    <w:rsid w:val="006D4B13"/>
    <w:rsid w:val="006E2AFF"/>
    <w:rsid w:val="006E53F0"/>
    <w:rsid w:val="00702254"/>
    <w:rsid w:val="0070315B"/>
    <w:rsid w:val="00704062"/>
    <w:rsid w:val="0071521C"/>
    <w:rsid w:val="00716088"/>
    <w:rsid w:val="00727A50"/>
    <w:rsid w:val="00735893"/>
    <w:rsid w:val="00740CCA"/>
    <w:rsid w:val="00742E40"/>
    <w:rsid w:val="00743A5D"/>
    <w:rsid w:val="007453E8"/>
    <w:rsid w:val="00754EFE"/>
    <w:rsid w:val="00760E95"/>
    <w:rsid w:val="007634DF"/>
    <w:rsid w:val="0076476D"/>
    <w:rsid w:val="0076795F"/>
    <w:rsid w:val="00771971"/>
    <w:rsid w:val="00774DEB"/>
    <w:rsid w:val="0077548E"/>
    <w:rsid w:val="00777230"/>
    <w:rsid w:val="00782317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0726D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36AA"/>
    <w:rsid w:val="008B6501"/>
    <w:rsid w:val="008C2137"/>
    <w:rsid w:val="008C6C6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1332"/>
    <w:rsid w:val="0092245A"/>
    <w:rsid w:val="009341F6"/>
    <w:rsid w:val="009450C8"/>
    <w:rsid w:val="0095131F"/>
    <w:rsid w:val="009531C8"/>
    <w:rsid w:val="00964593"/>
    <w:rsid w:val="00981575"/>
    <w:rsid w:val="00987C58"/>
    <w:rsid w:val="00990E27"/>
    <w:rsid w:val="00994034"/>
    <w:rsid w:val="009A337A"/>
    <w:rsid w:val="009C3F23"/>
    <w:rsid w:val="009C66D1"/>
    <w:rsid w:val="009D0EFC"/>
    <w:rsid w:val="009D78DA"/>
    <w:rsid w:val="009E02B1"/>
    <w:rsid w:val="009E1850"/>
    <w:rsid w:val="009F42B6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842EE"/>
    <w:rsid w:val="00A90025"/>
    <w:rsid w:val="00A90935"/>
    <w:rsid w:val="00A97A80"/>
    <w:rsid w:val="00AB0A10"/>
    <w:rsid w:val="00AB5C62"/>
    <w:rsid w:val="00AC1EE0"/>
    <w:rsid w:val="00AC29BE"/>
    <w:rsid w:val="00AC31F2"/>
    <w:rsid w:val="00AD307B"/>
    <w:rsid w:val="00AE2831"/>
    <w:rsid w:val="00AE3247"/>
    <w:rsid w:val="00AE3433"/>
    <w:rsid w:val="00AF2315"/>
    <w:rsid w:val="00B03227"/>
    <w:rsid w:val="00B13601"/>
    <w:rsid w:val="00B21F75"/>
    <w:rsid w:val="00B30EEF"/>
    <w:rsid w:val="00B47B5C"/>
    <w:rsid w:val="00B555C5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1850"/>
    <w:rsid w:val="00BB2CCF"/>
    <w:rsid w:val="00BD419C"/>
    <w:rsid w:val="00BD79C2"/>
    <w:rsid w:val="00BE6795"/>
    <w:rsid w:val="00BF15A3"/>
    <w:rsid w:val="00C072B3"/>
    <w:rsid w:val="00C13A69"/>
    <w:rsid w:val="00C1525C"/>
    <w:rsid w:val="00C177A6"/>
    <w:rsid w:val="00C226B3"/>
    <w:rsid w:val="00C24094"/>
    <w:rsid w:val="00C25C4B"/>
    <w:rsid w:val="00C305D2"/>
    <w:rsid w:val="00C35FEF"/>
    <w:rsid w:val="00C459EB"/>
    <w:rsid w:val="00C45D05"/>
    <w:rsid w:val="00C846B5"/>
    <w:rsid w:val="00C94F76"/>
    <w:rsid w:val="00CA027F"/>
    <w:rsid w:val="00CA773A"/>
    <w:rsid w:val="00CB411A"/>
    <w:rsid w:val="00CB6AEA"/>
    <w:rsid w:val="00CC3105"/>
    <w:rsid w:val="00CC73DA"/>
    <w:rsid w:val="00CD2C56"/>
    <w:rsid w:val="00CD2E33"/>
    <w:rsid w:val="00CE5C77"/>
    <w:rsid w:val="00CF269E"/>
    <w:rsid w:val="00D01852"/>
    <w:rsid w:val="00D01AFC"/>
    <w:rsid w:val="00D06920"/>
    <w:rsid w:val="00D07A0A"/>
    <w:rsid w:val="00D224A5"/>
    <w:rsid w:val="00D3039D"/>
    <w:rsid w:val="00D46355"/>
    <w:rsid w:val="00D57DB7"/>
    <w:rsid w:val="00D66BD1"/>
    <w:rsid w:val="00D73BA9"/>
    <w:rsid w:val="00D7647B"/>
    <w:rsid w:val="00D81375"/>
    <w:rsid w:val="00D904DC"/>
    <w:rsid w:val="00D9138B"/>
    <w:rsid w:val="00DA040E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316D2"/>
    <w:rsid w:val="00E42941"/>
    <w:rsid w:val="00E43D09"/>
    <w:rsid w:val="00E67C0D"/>
    <w:rsid w:val="00E72F96"/>
    <w:rsid w:val="00E774B2"/>
    <w:rsid w:val="00E85378"/>
    <w:rsid w:val="00E921F7"/>
    <w:rsid w:val="00E957C7"/>
    <w:rsid w:val="00E96B41"/>
    <w:rsid w:val="00EA0AB7"/>
    <w:rsid w:val="00EA3E01"/>
    <w:rsid w:val="00EB3E84"/>
    <w:rsid w:val="00EB4F5E"/>
    <w:rsid w:val="00EC3CE2"/>
    <w:rsid w:val="00EC557C"/>
    <w:rsid w:val="00EC782C"/>
    <w:rsid w:val="00ED3FA2"/>
    <w:rsid w:val="00ED3FBE"/>
    <w:rsid w:val="00ED4689"/>
    <w:rsid w:val="00EE1CF8"/>
    <w:rsid w:val="00EE2501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315AB-B2FA-48AE-BF60-775B1177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45</cp:revision>
  <cp:lastPrinted>2022-10-18T11:10:00Z</cp:lastPrinted>
  <dcterms:created xsi:type="dcterms:W3CDTF">2023-02-25T12:06:00Z</dcterms:created>
  <dcterms:modified xsi:type="dcterms:W3CDTF">2023-03-18T12:31:00Z</dcterms:modified>
</cp:coreProperties>
</file>