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8B36AA" w:rsidP="008B36AA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7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7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35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8B36AA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6E53F0" w:rsidRPr="008F6BD2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8B36AA">
              <w:rPr>
                <w:rFonts w:ascii="Impact" w:hAnsi="Impact"/>
                <w:i/>
                <w:color w:val="BC2414"/>
                <w:sz w:val="36"/>
              </w:rPr>
              <w:t>7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8B36AA" w:rsidRDefault="004032C8" w:rsidP="008B36AA">
      <w:pPr>
        <w:spacing w:after="6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8B36AA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E316D2" w:rsidRPr="008B36AA">
        <w:rPr>
          <w:rFonts w:ascii="Arial" w:hAnsi="Arial" w:cs="Arial"/>
          <w:b/>
          <w:i/>
          <w:color w:val="000000" w:themeColor="text1"/>
          <w:sz w:val="34"/>
          <w:szCs w:val="34"/>
        </w:rPr>
        <w:t>1</w:t>
      </w:r>
      <w:r w:rsidR="008B36AA" w:rsidRPr="008B36AA">
        <w:rPr>
          <w:rFonts w:ascii="Arial" w:hAnsi="Arial" w:cs="Arial"/>
          <w:b/>
          <w:i/>
          <w:color w:val="000000" w:themeColor="text1"/>
          <w:sz w:val="34"/>
          <w:szCs w:val="34"/>
        </w:rPr>
        <w:t>2</w:t>
      </w:r>
      <w:r w:rsidRPr="008B36AA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</w:t>
      </w:r>
      <w:r w:rsidR="006E53F0" w:rsidRPr="008B36AA">
        <w:rPr>
          <w:rFonts w:ascii="Arial" w:hAnsi="Arial" w:cs="Arial"/>
          <w:b/>
          <w:i/>
          <w:color w:val="000000" w:themeColor="text1"/>
          <w:sz w:val="34"/>
          <w:szCs w:val="34"/>
        </w:rPr>
        <w:t>ей</w:t>
      </w:r>
      <w:r w:rsidRPr="008B36AA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8B36AA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8B36AA" w:rsidRPr="008B36AA" w:rsidRDefault="008B36AA" w:rsidP="008B36AA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армейской авиации и огнем артиллерии «Западной» группировки войск поражена живая сила и техника противника в районах населенных пунктов </w:t>
      </w:r>
      <w:proofErr w:type="spellStart"/>
      <w:r w:rsidRPr="008B36AA">
        <w:rPr>
          <w:rFonts w:ascii="Arial" w:hAnsi="Arial" w:cs="Arial"/>
          <w:color w:val="000000" w:themeColor="text1"/>
          <w:sz w:val="34"/>
          <w:szCs w:val="34"/>
        </w:rPr>
        <w:t>Гряниковка</w:t>
      </w:r>
      <w:proofErr w:type="spellEnd"/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, Песчаное, Крахмальное Харьковской области, </w:t>
      </w:r>
      <w:proofErr w:type="spellStart"/>
      <w:r w:rsidRPr="008B36AA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 и Розовка Луганской Народной Республики.</w:t>
      </w:r>
    </w:p>
    <w:p w:rsidR="008B36AA" w:rsidRPr="008B36AA" w:rsidRDefault="008B36AA" w:rsidP="008B36AA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B36AA">
        <w:rPr>
          <w:rFonts w:ascii="Arial" w:hAnsi="Arial" w:cs="Arial"/>
          <w:color w:val="000000" w:themeColor="text1"/>
          <w:sz w:val="34"/>
          <w:szCs w:val="34"/>
        </w:rPr>
        <w:t>Уничтожен один танк, самоходная артиллерийская установка «</w:t>
      </w:r>
      <w:proofErr w:type="spellStart"/>
      <w:r w:rsidRPr="008B36AA">
        <w:rPr>
          <w:rFonts w:ascii="Arial" w:hAnsi="Arial" w:cs="Arial"/>
          <w:color w:val="000000" w:themeColor="text1"/>
          <w:sz w:val="34"/>
          <w:szCs w:val="34"/>
        </w:rPr>
        <w:t>Krab</w:t>
      </w:r>
      <w:proofErr w:type="spellEnd"/>
      <w:r w:rsidRPr="008B36AA">
        <w:rPr>
          <w:rFonts w:ascii="Arial" w:hAnsi="Arial" w:cs="Arial"/>
          <w:color w:val="000000" w:themeColor="text1"/>
          <w:sz w:val="34"/>
          <w:szCs w:val="34"/>
        </w:rPr>
        <w:t>» польского производства, самоходная гаубица «Акация», а также свыше 30-ти украинских военнослужащих.</w:t>
      </w:r>
    </w:p>
    <w:p w:rsidR="008B36AA" w:rsidRPr="008B36AA" w:rsidRDefault="008B36AA" w:rsidP="008B36AA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в результате огня артиллерии группировки войск «Центр» и ударов авиации нанесено поражение подразделениям противника в районах населенных пунктов Невское, </w:t>
      </w:r>
      <w:proofErr w:type="spellStart"/>
      <w:r w:rsidRPr="008B36AA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8B36AA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и </w:t>
      </w:r>
      <w:proofErr w:type="spellStart"/>
      <w:r w:rsidRPr="008B36AA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8B36AA" w:rsidRPr="008B36AA" w:rsidRDefault="008B36AA" w:rsidP="008B36AA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B36AA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до 125-ти украинских военнослужащих, две боевые машины пехоты, три боевые бронированные машины, а также гаубицы Д-20 и Д-30.</w:t>
      </w:r>
    </w:p>
    <w:p w:rsidR="008B36AA" w:rsidRPr="008B36AA" w:rsidRDefault="008B36AA" w:rsidP="008B36AA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B36AA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ходе активных действий подразделений «Южной» группировки войск, ударов авиации и огня артиллерии за сутки уничтожено свыше 75-ти украинских военнослужащих, два танка, три боевые бронированные машины, два пикапа, боевая машина РСЗО «Смерч» и гаубица Д-30.</w:t>
      </w:r>
    </w:p>
    <w:p w:rsidR="008B36AA" w:rsidRPr="008B36AA" w:rsidRDefault="008B36AA" w:rsidP="008B36AA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районе населенного пункта </w:t>
      </w:r>
      <w:proofErr w:type="spellStart"/>
      <w:r w:rsidRPr="008B36AA">
        <w:rPr>
          <w:rFonts w:ascii="Arial" w:hAnsi="Arial" w:cs="Arial"/>
          <w:color w:val="000000" w:themeColor="text1"/>
          <w:sz w:val="34"/>
          <w:szCs w:val="34"/>
        </w:rPr>
        <w:t>Марково</w:t>
      </w:r>
      <w:proofErr w:type="spellEnd"/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уничтожена радиолокационная станция контрбатарейной борьбы производства США AN/TPQ-37.</w:t>
      </w:r>
    </w:p>
    <w:p w:rsidR="008B36AA" w:rsidRPr="008B36AA" w:rsidRDefault="008B36AA" w:rsidP="008B36AA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B36AA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Авдеевка Донецкой Народной Республики уничтожен склад боеприпасов 110-й механизированной бригады ВСУ.</w:t>
      </w:r>
    </w:p>
    <w:p w:rsidR="008B36AA" w:rsidRPr="008B36AA" w:rsidRDefault="008B36AA" w:rsidP="008B36AA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оперативно-тактической, армейской авиацией и артиллерией группировки войск «Восток» наносилось комплексное поражение подразделениям </w:t>
      </w:r>
      <w:r w:rsidRPr="008B36AA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ВСУ в районах населенных пунктов </w:t>
      </w:r>
      <w:proofErr w:type="spellStart"/>
      <w:r w:rsidRPr="008B36AA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, Павловка, Новоселка Донецкой Народной Республики, </w:t>
      </w:r>
      <w:proofErr w:type="spellStart"/>
      <w:r w:rsidRPr="008B36AA">
        <w:rPr>
          <w:rFonts w:ascii="Arial" w:hAnsi="Arial" w:cs="Arial"/>
          <w:color w:val="000000" w:themeColor="text1"/>
          <w:sz w:val="34"/>
          <w:szCs w:val="34"/>
        </w:rPr>
        <w:t>Дорожнянка</w:t>
      </w:r>
      <w:proofErr w:type="spellEnd"/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 и Малая </w:t>
      </w:r>
      <w:proofErr w:type="spellStart"/>
      <w:r w:rsidRPr="008B36AA">
        <w:rPr>
          <w:rFonts w:ascii="Arial" w:hAnsi="Arial" w:cs="Arial"/>
          <w:color w:val="000000" w:themeColor="text1"/>
          <w:sz w:val="34"/>
          <w:szCs w:val="34"/>
        </w:rPr>
        <w:t>Токмачка</w:t>
      </w:r>
      <w:proofErr w:type="spellEnd"/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области.</w:t>
      </w:r>
    </w:p>
    <w:p w:rsidR="008B36AA" w:rsidRPr="008B36AA" w:rsidRDefault="008B36AA" w:rsidP="008B36AA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B36AA">
        <w:rPr>
          <w:rFonts w:ascii="Arial" w:hAnsi="Arial" w:cs="Arial"/>
          <w:color w:val="000000" w:themeColor="text1"/>
          <w:sz w:val="34"/>
          <w:szCs w:val="34"/>
        </w:rPr>
        <w:t>Потери противника за сутки на данных направлениях составили свыше 60-ти украинских военнослужащих, две боевые бронированные машины, два пикапа, самоходная артиллерийская установка М109 «</w:t>
      </w:r>
      <w:proofErr w:type="spellStart"/>
      <w:r w:rsidRPr="008B36AA">
        <w:rPr>
          <w:rFonts w:ascii="Arial" w:hAnsi="Arial" w:cs="Arial"/>
          <w:color w:val="000000" w:themeColor="text1"/>
          <w:sz w:val="34"/>
          <w:szCs w:val="34"/>
        </w:rPr>
        <w:t>Paladin</w:t>
      </w:r>
      <w:proofErr w:type="spellEnd"/>
      <w:r w:rsidRPr="008B36AA">
        <w:rPr>
          <w:rFonts w:ascii="Arial" w:hAnsi="Arial" w:cs="Arial"/>
          <w:color w:val="000000" w:themeColor="text1"/>
          <w:sz w:val="34"/>
          <w:szCs w:val="34"/>
        </w:rPr>
        <w:t>» производства США, артиллерийская система М777 производства США, а также гаубица Д-30.</w:t>
      </w:r>
    </w:p>
    <w:p w:rsidR="008B36AA" w:rsidRPr="008B36AA" w:rsidRDefault="008B36AA" w:rsidP="008B36AA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B36AA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ходе огневого поражения противника за сутки уничтожено до 35-ти украинских военнослужащих, четыре автомобиля, а также две гаубицы Д-30.</w:t>
      </w:r>
    </w:p>
    <w:p w:rsidR="008B36AA" w:rsidRPr="008B36AA" w:rsidRDefault="008B36AA" w:rsidP="008B36AA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B36AA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в течение суток нанесено поражение 74-м артиллерийским подразделениям ВСУ на огневых позициях, живой силе и технике в 128-ми районах.</w:t>
      </w:r>
    </w:p>
    <w:p w:rsidR="008B36AA" w:rsidRPr="008B36AA" w:rsidRDefault="008B36AA" w:rsidP="008B36AA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B36AA">
        <w:rPr>
          <w:rFonts w:ascii="Arial" w:hAnsi="Arial" w:cs="Arial"/>
          <w:color w:val="000000" w:themeColor="text1"/>
          <w:sz w:val="34"/>
          <w:szCs w:val="34"/>
        </w:rPr>
        <w:t>Авиацией ВКС России в районе населенного пункта Дружковка Донецкой Народной Республики сбит самолет Су-24 воздушных сил Украины.</w:t>
      </w:r>
    </w:p>
    <w:p w:rsidR="008B36AA" w:rsidRPr="008B36AA" w:rsidRDefault="008B36AA" w:rsidP="008B36AA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B36AA">
        <w:rPr>
          <w:rFonts w:ascii="Arial" w:hAnsi="Arial" w:cs="Arial"/>
          <w:color w:val="000000" w:themeColor="text1"/>
          <w:sz w:val="34"/>
          <w:szCs w:val="34"/>
        </w:rPr>
        <w:t>Средствами противовоздушной обороны в районе населенного пункта Крынки Херсонской области сбит самолет Су-25 воздушных сил Украины.</w:t>
      </w:r>
    </w:p>
    <w:p w:rsidR="008B36AA" w:rsidRPr="008B36AA" w:rsidRDefault="008B36AA" w:rsidP="008B36AA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Кроме того, за сутки перехвачено 12 реактивных снарядов системы залпового огня «HIMARS» и уничтожены 11 украинских беспилотных летательных аппаратов в районах населенных пунктов </w:t>
      </w:r>
      <w:proofErr w:type="spellStart"/>
      <w:r w:rsidRPr="008B36AA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, Новоселовское Луганской Народной Республики, Пески, </w:t>
      </w:r>
      <w:proofErr w:type="spellStart"/>
      <w:r w:rsidRPr="008B36AA">
        <w:rPr>
          <w:rFonts w:ascii="Arial" w:hAnsi="Arial" w:cs="Arial"/>
          <w:color w:val="000000" w:themeColor="text1"/>
          <w:sz w:val="34"/>
          <w:szCs w:val="34"/>
        </w:rPr>
        <w:t>Кирилловка</w:t>
      </w:r>
      <w:proofErr w:type="spellEnd"/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B36AA">
        <w:rPr>
          <w:rFonts w:ascii="Arial" w:hAnsi="Arial" w:cs="Arial"/>
          <w:color w:val="000000" w:themeColor="text1"/>
          <w:sz w:val="34"/>
          <w:szCs w:val="34"/>
        </w:rPr>
        <w:t>Валерьяновка</w:t>
      </w:r>
      <w:proofErr w:type="spellEnd"/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, Горловка, Макеевка, Новоандреевка Донецкой Народной Республики, Мирное Запорожской области, </w:t>
      </w:r>
      <w:proofErr w:type="spellStart"/>
      <w:r w:rsidRPr="008B36AA">
        <w:rPr>
          <w:rFonts w:ascii="Arial" w:hAnsi="Arial" w:cs="Arial"/>
          <w:color w:val="000000" w:themeColor="text1"/>
          <w:sz w:val="34"/>
          <w:szCs w:val="34"/>
        </w:rPr>
        <w:t>Горобьевка</w:t>
      </w:r>
      <w:proofErr w:type="spellEnd"/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8B36AA">
        <w:rPr>
          <w:rFonts w:ascii="Arial" w:hAnsi="Arial" w:cs="Arial"/>
          <w:color w:val="000000" w:themeColor="text1"/>
          <w:sz w:val="34"/>
          <w:szCs w:val="34"/>
        </w:rPr>
        <w:t>Табаевка</w:t>
      </w:r>
      <w:proofErr w:type="spellEnd"/>
      <w:r w:rsidRPr="008B36AA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</w:t>
      </w:r>
    </w:p>
    <w:p w:rsidR="00651986" w:rsidRPr="008B36AA" w:rsidRDefault="008B36AA" w:rsidP="008B36AA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sz w:val="34"/>
          <w:szCs w:val="34"/>
          <w:lang w:eastAsia="ru-RU"/>
        </w:rPr>
      </w:pPr>
      <w:r w:rsidRPr="008B36AA">
        <w:rPr>
          <w:rFonts w:ascii="Arial" w:hAnsi="Arial" w:cs="Arial"/>
          <w:color w:val="000000" w:themeColor="text1"/>
          <w:sz w:val="34"/>
          <w:szCs w:val="34"/>
        </w:rPr>
        <w:t>Всего с начала проведения специальной военной операции уничтожено: 398 самолетов, 217 вертолетов, 3356 беспилотных летательных аппаратов, 410 зенитных ракетных комплексов, 8205 танков и других боевых бронированных машин, 1055 боевых машин реактивных систем залпового огня, 4294 орудия полевой артиллерии и минометов, а также 8780 единиц специальной военной автомобильной техники.</w:t>
      </w:r>
      <w:bookmarkStart w:id="0" w:name="_GoBack"/>
      <w:bookmarkEnd w:id="0"/>
    </w:p>
    <w:sectPr w:rsidR="00651986" w:rsidRPr="008B36AA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15" w:rsidRDefault="00D42415" w:rsidP="00175717">
      <w:pPr>
        <w:spacing w:after="0" w:line="240" w:lineRule="auto"/>
      </w:pPr>
      <w:r>
        <w:separator/>
      </w:r>
    </w:p>
  </w:endnote>
  <w:endnote w:type="continuationSeparator" w:id="0">
    <w:p w:rsidR="00D42415" w:rsidRDefault="00D42415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D42415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D42415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15" w:rsidRDefault="00D42415" w:rsidP="00175717">
      <w:pPr>
        <w:spacing w:after="0" w:line="240" w:lineRule="auto"/>
      </w:pPr>
      <w:r>
        <w:separator/>
      </w:r>
    </w:p>
  </w:footnote>
  <w:footnote w:type="continuationSeparator" w:id="0">
    <w:p w:rsidR="00D42415" w:rsidRDefault="00D42415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4241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4241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4241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6E53F0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79C2"/>
    <w:rsid w:val="00BE6795"/>
    <w:rsid w:val="00BF15A3"/>
    <w:rsid w:val="00C072B3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D01852"/>
    <w:rsid w:val="00D06920"/>
    <w:rsid w:val="00D07A0A"/>
    <w:rsid w:val="00D224A5"/>
    <w:rsid w:val="00D3039D"/>
    <w:rsid w:val="00D42415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5BE6-E72B-45F2-A517-6BEF1D3F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26</cp:revision>
  <cp:lastPrinted>2022-10-18T11:10:00Z</cp:lastPrinted>
  <dcterms:created xsi:type="dcterms:W3CDTF">2023-02-25T12:06:00Z</dcterms:created>
  <dcterms:modified xsi:type="dcterms:W3CDTF">2023-03-08T03:22:00Z</dcterms:modified>
</cp:coreProperties>
</file>