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8E5CE2" w:rsidP="003B78E3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3B78E3" w:rsidRPr="003B78E3">
              <w:rPr>
                <w:rFonts w:ascii="Pobeda" w:hAnsi="Pobeda"/>
                <w:color w:val="BC2414"/>
                <w:sz w:val="32"/>
                <w:szCs w:val="32"/>
              </w:rPr>
              <w:t>8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7C7423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CA027F" w:rsidRPr="007C7423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3B78E3" w:rsidRPr="003B78E3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3B78E3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30</w:t>
            </w:r>
            <w:r w:rsidR="003B78E3" w:rsidRPr="003B78E3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1D3704" w:rsidRDefault="00644C47" w:rsidP="00DC5D2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D3704">
        <w:rPr>
          <w:rFonts w:ascii="Arial" w:hAnsi="Arial" w:cs="Arial"/>
          <w:color w:val="000000" w:themeColor="text1"/>
          <w:sz w:val="32"/>
          <w:szCs w:val="32"/>
        </w:rPr>
        <w:t>Вооруженные Силы Российской Федерации продолжают специальн</w:t>
      </w:r>
      <w:r w:rsidR="00500AF2" w:rsidRPr="001D3704">
        <w:rPr>
          <w:rFonts w:ascii="Arial" w:hAnsi="Arial" w:cs="Arial"/>
          <w:color w:val="000000" w:themeColor="text1"/>
          <w:sz w:val="32"/>
          <w:szCs w:val="32"/>
        </w:rPr>
        <w:t>ую</w:t>
      </w:r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 военн</w:t>
      </w:r>
      <w:r w:rsidR="00500AF2" w:rsidRPr="001D3704">
        <w:rPr>
          <w:rFonts w:ascii="Arial" w:hAnsi="Arial" w:cs="Arial"/>
          <w:color w:val="000000" w:themeColor="text1"/>
          <w:sz w:val="32"/>
          <w:szCs w:val="32"/>
        </w:rPr>
        <w:t>ую</w:t>
      </w:r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 операци</w:t>
      </w:r>
      <w:r w:rsidR="00500AF2" w:rsidRPr="001D3704">
        <w:rPr>
          <w:rFonts w:ascii="Arial" w:hAnsi="Arial" w:cs="Arial"/>
          <w:color w:val="000000" w:themeColor="text1"/>
          <w:sz w:val="32"/>
          <w:szCs w:val="32"/>
        </w:rPr>
        <w:t>ю</w:t>
      </w:r>
      <w:r w:rsidRPr="001D3704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3B78E3" w:rsidRPr="003B78E3" w:rsidRDefault="003B78E3" w:rsidP="003B78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3B78E3">
        <w:rPr>
          <w:rFonts w:ascii="Arial" w:hAnsi="Arial" w:cs="Arial"/>
          <w:color w:val="000000" w:themeColor="text1"/>
          <w:sz w:val="32"/>
          <w:szCs w:val="32"/>
        </w:rPr>
        <w:t xml:space="preserve">На Купянском направлении в результате огневого поражения подразделений ВСУ в районах населенных пунктов </w:t>
      </w:r>
      <w:proofErr w:type="spellStart"/>
      <w:r w:rsidRPr="003B78E3">
        <w:rPr>
          <w:rFonts w:ascii="Arial" w:hAnsi="Arial" w:cs="Arial"/>
          <w:color w:val="000000" w:themeColor="text1"/>
          <w:sz w:val="32"/>
          <w:szCs w:val="32"/>
        </w:rPr>
        <w:t>Синьковка</w:t>
      </w:r>
      <w:proofErr w:type="spellEnd"/>
      <w:r w:rsidRPr="003B78E3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3B78E3">
        <w:rPr>
          <w:rFonts w:ascii="Arial" w:hAnsi="Arial" w:cs="Arial"/>
          <w:color w:val="000000" w:themeColor="text1"/>
          <w:sz w:val="32"/>
          <w:szCs w:val="32"/>
        </w:rPr>
        <w:t>Тимковка</w:t>
      </w:r>
      <w:proofErr w:type="spellEnd"/>
      <w:r w:rsidRPr="003B78E3">
        <w:rPr>
          <w:rFonts w:ascii="Arial" w:hAnsi="Arial" w:cs="Arial"/>
          <w:color w:val="000000" w:themeColor="text1"/>
          <w:sz w:val="32"/>
          <w:szCs w:val="32"/>
        </w:rPr>
        <w:t xml:space="preserve"> и Кисловка Харьковской области уничтожено более 30 украинских военнослужащих, три боевые бронированные машины и два автомобиля.</w:t>
      </w:r>
    </w:p>
    <w:p w:rsidR="003B78E3" w:rsidRPr="003B78E3" w:rsidRDefault="003B78E3" w:rsidP="003B78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3B78E3">
        <w:rPr>
          <w:rFonts w:ascii="Arial" w:hAnsi="Arial" w:cs="Arial"/>
          <w:color w:val="000000" w:themeColor="text1"/>
          <w:sz w:val="32"/>
          <w:szCs w:val="32"/>
        </w:rPr>
        <w:t xml:space="preserve">На Красно-Лиманском направлении огнем артиллерии поражены четыре ротные тактические группы 25-й воздушно-десантной, 80-й и 95-й десантно-штурмовых бригад ВСУ, а также 103-й бригады территориальной обороны в районах населенных пунктов </w:t>
      </w:r>
      <w:proofErr w:type="spellStart"/>
      <w:r w:rsidRPr="003B78E3">
        <w:rPr>
          <w:rFonts w:ascii="Arial" w:hAnsi="Arial" w:cs="Arial"/>
          <w:color w:val="000000" w:themeColor="text1"/>
          <w:sz w:val="32"/>
          <w:szCs w:val="32"/>
        </w:rPr>
        <w:t>Новолюбовка</w:t>
      </w:r>
      <w:proofErr w:type="spellEnd"/>
      <w:r w:rsidRPr="003B78E3">
        <w:rPr>
          <w:rFonts w:ascii="Arial" w:hAnsi="Arial" w:cs="Arial"/>
          <w:color w:val="000000" w:themeColor="text1"/>
          <w:sz w:val="32"/>
          <w:szCs w:val="32"/>
        </w:rPr>
        <w:t>, Невское Луганской Народной Республики, Терны Донецкой Народной Республики, а также Серебрянского лесничества. Уничтожено более 170 украинских военнослужащих, два бронетранспортера и четыре пикапа.</w:t>
      </w:r>
    </w:p>
    <w:p w:rsidR="003B78E3" w:rsidRPr="003B78E3" w:rsidRDefault="003B78E3" w:rsidP="003B78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3B78E3">
        <w:rPr>
          <w:rFonts w:ascii="Arial" w:hAnsi="Arial" w:cs="Arial"/>
          <w:color w:val="000000" w:themeColor="text1"/>
          <w:sz w:val="32"/>
          <w:szCs w:val="32"/>
        </w:rPr>
        <w:t>На Донецком направлении в результате огневого поражения и активных действий российских войск за сутки уничтожено более 80 украинских военнослужащих, один танк, четыре боевые бронированные машины и пять автомобилей.</w:t>
      </w:r>
    </w:p>
    <w:p w:rsidR="003B78E3" w:rsidRPr="003B78E3" w:rsidRDefault="003B78E3" w:rsidP="003B78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3B78E3">
        <w:rPr>
          <w:rFonts w:ascii="Arial" w:hAnsi="Arial" w:cs="Arial"/>
          <w:color w:val="000000" w:themeColor="text1"/>
          <w:sz w:val="32"/>
          <w:szCs w:val="32"/>
        </w:rPr>
        <w:t xml:space="preserve">На Южно-Донецком направлении нанесено поражение подразделениям 72-й механизированной бригады ВСУ, а также иностранных наемников в районе города </w:t>
      </w:r>
      <w:proofErr w:type="spellStart"/>
      <w:r w:rsidRPr="003B78E3">
        <w:rPr>
          <w:rFonts w:ascii="Arial" w:hAnsi="Arial" w:cs="Arial"/>
          <w:color w:val="000000" w:themeColor="text1"/>
          <w:sz w:val="32"/>
          <w:szCs w:val="32"/>
        </w:rPr>
        <w:t>Угледар</w:t>
      </w:r>
      <w:proofErr w:type="spellEnd"/>
      <w:r w:rsidRPr="003B78E3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 Уничтожено более 70 украинских военнослужащих и наемников, пять боевых бронированных машин и два пикапа.</w:t>
      </w:r>
    </w:p>
    <w:p w:rsidR="003B78E3" w:rsidRPr="003B78E3" w:rsidRDefault="003B78E3" w:rsidP="003B78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3B78E3">
        <w:rPr>
          <w:rFonts w:ascii="Arial" w:hAnsi="Arial" w:cs="Arial"/>
          <w:color w:val="000000" w:themeColor="text1"/>
          <w:sz w:val="32"/>
          <w:szCs w:val="32"/>
        </w:rPr>
        <w:t>Кроме того, уничтожена украинская диверсионно-разведывательная группа ВСУ, действовавшая в направлении населенного пункта Владимировка Донецкой Народной Республики.</w:t>
      </w:r>
    </w:p>
    <w:p w:rsidR="003B78E3" w:rsidRPr="003B78E3" w:rsidRDefault="003B78E3" w:rsidP="003B78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3B78E3">
        <w:rPr>
          <w:rFonts w:ascii="Arial" w:hAnsi="Arial" w:cs="Arial"/>
          <w:color w:val="000000" w:themeColor="text1"/>
          <w:sz w:val="32"/>
          <w:szCs w:val="32"/>
        </w:rPr>
        <w:t xml:space="preserve">Ракетными войсками и артиллерией группировок войск (сил) Вооруженных Сил Российской Федерации поражены пять пунктов управления ВСУ в районах населенных пунктов Двуречная Харьковской области, </w:t>
      </w:r>
      <w:proofErr w:type="spellStart"/>
      <w:r w:rsidRPr="003B78E3">
        <w:rPr>
          <w:rFonts w:ascii="Arial" w:hAnsi="Arial" w:cs="Arial"/>
          <w:color w:val="000000" w:themeColor="text1"/>
          <w:sz w:val="32"/>
          <w:szCs w:val="32"/>
        </w:rPr>
        <w:t>Ямполовка</w:t>
      </w:r>
      <w:proofErr w:type="spellEnd"/>
      <w:r w:rsidRPr="003B78E3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3B78E3">
        <w:rPr>
          <w:rFonts w:ascii="Arial" w:hAnsi="Arial" w:cs="Arial"/>
          <w:color w:val="000000" w:themeColor="text1"/>
          <w:sz w:val="32"/>
          <w:szCs w:val="32"/>
        </w:rPr>
        <w:t>Кирово</w:t>
      </w:r>
      <w:proofErr w:type="spellEnd"/>
      <w:r w:rsidRPr="003B78E3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3B78E3">
        <w:rPr>
          <w:rFonts w:ascii="Arial" w:hAnsi="Arial" w:cs="Arial"/>
          <w:color w:val="000000" w:themeColor="text1"/>
          <w:sz w:val="32"/>
          <w:szCs w:val="32"/>
        </w:rPr>
        <w:t>Артемово</w:t>
      </w:r>
      <w:proofErr w:type="spellEnd"/>
      <w:r w:rsidRPr="003B78E3">
        <w:rPr>
          <w:rFonts w:ascii="Arial" w:hAnsi="Arial" w:cs="Arial"/>
          <w:color w:val="000000" w:themeColor="text1"/>
          <w:sz w:val="32"/>
          <w:szCs w:val="32"/>
        </w:rPr>
        <w:t>, Новоселка Донецкой Народной Республики, а также 72 артиллерийских подразделения на огневых позициях, живая сила и военная техника в 97 районах. В районе населенного пункта Гуляйполе Запорожской области уничтожен склад с вооружением и военной техникой.</w:t>
      </w:r>
    </w:p>
    <w:p w:rsidR="003B78E3" w:rsidRPr="003B78E3" w:rsidRDefault="003B78E3" w:rsidP="003B78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3B78E3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В ходе контрбатарейной борьбы в районе населенного пункта </w:t>
      </w:r>
      <w:proofErr w:type="spellStart"/>
      <w:r w:rsidRPr="003B78E3">
        <w:rPr>
          <w:rFonts w:ascii="Arial" w:hAnsi="Arial" w:cs="Arial"/>
          <w:color w:val="000000" w:themeColor="text1"/>
          <w:sz w:val="32"/>
          <w:szCs w:val="32"/>
        </w:rPr>
        <w:t>Красногоровка</w:t>
      </w:r>
      <w:proofErr w:type="spellEnd"/>
      <w:r w:rsidRPr="003B78E3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 на огневых позициях уничтожены две артиллерийские системы М777 производства США и гаубица FH-70 производства ФРГ, из которых велись обстрелы жилых кварталов города Донецк.</w:t>
      </w:r>
    </w:p>
    <w:p w:rsidR="003B78E3" w:rsidRPr="003B78E3" w:rsidRDefault="003B78E3" w:rsidP="003B78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3B78E3">
        <w:rPr>
          <w:rFonts w:ascii="Arial" w:hAnsi="Arial" w:cs="Arial"/>
          <w:color w:val="000000" w:themeColor="text1"/>
          <w:sz w:val="32"/>
          <w:szCs w:val="32"/>
        </w:rPr>
        <w:t>В районе города Северск уничтожены три украинские боевые машины реактивной системы залпового огня «Град».</w:t>
      </w:r>
    </w:p>
    <w:p w:rsidR="003B78E3" w:rsidRPr="003B78E3" w:rsidRDefault="003B78E3" w:rsidP="003B78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3B78E3">
        <w:rPr>
          <w:rFonts w:ascii="Arial" w:hAnsi="Arial" w:cs="Arial"/>
          <w:color w:val="000000" w:themeColor="text1"/>
          <w:sz w:val="32"/>
          <w:szCs w:val="32"/>
        </w:rPr>
        <w:t xml:space="preserve">В районах населенных пунктов Петропавловка Харьковской области, Берестовое Донецкой Народной Республики и </w:t>
      </w:r>
      <w:proofErr w:type="spellStart"/>
      <w:r w:rsidRPr="003B78E3">
        <w:rPr>
          <w:rFonts w:ascii="Arial" w:hAnsi="Arial" w:cs="Arial"/>
          <w:color w:val="000000" w:themeColor="text1"/>
          <w:sz w:val="32"/>
          <w:szCs w:val="32"/>
        </w:rPr>
        <w:t>Чернобаевка</w:t>
      </w:r>
      <w:proofErr w:type="spellEnd"/>
      <w:r w:rsidRPr="003B78E3">
        <w:rPr>
          <w:rFonts w:ascii="Arial" w:hAnsi="Arial" w:cs="Arial"/>
          <w:color w:val="000000" w:themeColor="text1"/>
          <w:sz w:val="32"/>
          <w:szCs w:val="32"/>
        </w:rPr>
        <w:t xml:space="preserve"> Херсонской области уничтожены три украинские гаубицы «Мста-Б».</w:t>
      </w:r>
    </w:p>
    <w:p w:rsidR="003B78E3" w:rsidRPr="003B78E3" w:rsidRDefault="003B78E3" w:rsidP="003B78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3B78E3">
        <w:rPr>
          <w:rFonts w:ascii="Arial" w:hAnsi="Arial" w:cs="Arial"/>
          <w:color w:val="000000" w:themeColor="text1"/>
          <w:sz w:val="32"/>
          <w:szCs w:val="32"/>
        </w:rPr>
        <w:t xml:space="preserve">В районах населенных пунктов Георгиевка и </w:t>
      </w:r>
      <w:proofErr w:type="spellStart"/>
      <w:r w:rsidRPr="003B78E3">
        <w:rPr>
          <w:rFonts w:ascii="Arial" w:hAnsi="Arial" w:cs="Arial"/>
          <w:color w:val="000000" w:themeColor="text1"/>
          <w:sz w:val="32"/>
          <w:szCs w:val="32"/>
        </w:rPr>
        <w:t>Марьинка</w:t>
      </w:r>
      <w:proofErr w:type="spellEnd"/>
      <w:r w:rsidRPr="003B78E3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 уничтожены украинские гаубицы Д-20 и Д-30.</w:t>
      </w:r>
    </w:p>
    <w:p w:rsidR="00DC5D2B" w:rsidRDefault="003B78E3" w:rsidP="003B78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3B78E3">
        <w:rPr>
          <w:rFonts w:ascii="Arial" w:hAnsi="Arial" w:cs="Arial"/>
          <w:color w:val="000000" w:themeColor="text1"/>
          <w:sz w:val="32"/>
          <w:szCs w:val="32"/>
        </w:rPr>
        <w:t>Всего с начала проведения специальной военной операции уничтожено: 352 самолета, 192 вертолета, 2734 беспилотных летательных аппарата, 399 зенитных ракетных комплексов, 7282 танка и других боевых бронированных машин, 950 боевых машин реактивных систем залпового огня, 3737 орудий полевой артиллерии и минометов, а также 7792 единицы специальной военной автомобильной техники.</w:t>
      </w:r>
    </w:p>
    <w:p w:rsidR="003B78E3" w:rsidRDefault="003B78E3" w:rsidP="003B78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3B78E3" w:rsidRDefault="003B78E3" w:rsidP="003B78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3B78E3" w:rsidRDefault="003B78E3" w:rsidP="003B78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3B78E3" w:rsidRDefault="003B78E3" w:rsidP="003B78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bookmarkEnd w:id="0"/>
    </w:p>
    <w:p w:rsid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7C7423" w:rsidRP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2"/>
        </w:rPr>
      </w:pPr>
    </w:p>
    <w:p w:rsidR="007C7423" w:rsidRP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2"/>
        </w:rPr>
      </w:pPr>
    </w:p>
    <w:p w:rsidR="007C7423" w:rsidRP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2"/>
        </w:rPr>
      </w:pPr>
    </w:p>
    <w:p w:rsidR="007C7423" w:rsidRP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2"/>
        </w:rPr>
      </w:pPr>
    </w:p>
    <w:p w:rsidR="007C7423" w:rsidRP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2"/>
        </w:rPr>
      </w:pPr>
    </w:p>
    <w:p w:rsidR="007C7423" w:rsidRP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2"/>
        </w:rPr>
      </w:pPr>
    </w:p>
    <w:p w:rsidR="00CA027F" w:rsidRPr="00CA027F" w:rsidRDefault="00CA027F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DC5D2B" w:rsidRPr="00CA027F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DC5D2B" w:rsidRPr="00DC5D2B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37C2C" w:rsidRPr="00A90025" w:rsidRDefault="00DC5D2B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posOffset>-136761</wp:posOffset>
                </wp:positionH>
                <wp:positionV relativeFrom="paragraph">
                  <wp:posOffset>332606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DC5D2B" w:rsidRDefault="008E5DE6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8" w:history="1"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DC5D2B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</w:t>
                                  </w:r>
                                  <w:r w:rsidR="004F6DB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>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 w:rsidP="00DC5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26.2pt;width:558.75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DC5D2B" w:rsidRDefault="008E5DE6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9" w:history="1"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DC5D2B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</w:t>
                            </w:r>
                            <w:r w:rsidR="004F6DB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>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 w:rsidP="00DC5D2B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E5DE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E5DE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E5DE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D3704"/>
    <w:rsid w:val="001E09E9"/>
    <w:rsid w:val="001E2396"/>
    <w:rsid w:val="001F2695"/>
    <w:rsid w:val="00215F19"/>
    <w:rsid w:val="00241A10"/>
    <w:rsid w:val="00254055"/>
    <w:rsid w:val="002624E1"/>
    <w:rsid w:val="00267A30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B2527"/>
    <w:rsid w:val="003B78E3"/>
    <w:rsid w:val="003C3926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0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C66D1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E2831"/>
    <w:rsid w:val="00AF2315"/>
    <w:rsid w:val="00B30EEF"/>
    <w:rsid w:val="00B47B5C"/>
    <w:rsid w:val="00B555C5"/>
    <w:rsid w:val="00B72FC1"/>
    <w:rsid w:val="00B76A0B"/>
    <w:rsid w:val="00BA39EE"/>
    <w:rsid w:val="00BD79C2"/>
    <w:rsid w:val="00BE6795"/>
    <w:rsid w:val="00BF15A3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3039D"/>
    <w:rsid w:val="00D57DB7"/>
    <w:rsid w:val="00D66BD1"/>
    <w:rsid w:val="00D73BA9"/>
    <w:rsid w:val="00D81375"/>
    <w:rsid w:val="00D9138B"/>
    <w:rsid w:val="00DA17CD"/>
    <w:rsid w:val="00DC3A9E"/>
    <w:rsid w:val="00DC5D2B"/>
    <w:rsid w:val="00DC665A"/>
    <w:rsid w:val="00DE0A4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B29C8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jo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major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1E680-09E0-4F5D-8095-8A002ABA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cp:lastPrinted>2022-10-18T11:10:00Z</cp:lastPrinted>
  <dcterms:created xsi:type="dcterms:W3CDTF">2022-12-24T12:59:00Z</dcterms:created>
  <dcterms:modified xsi:type="dcterms:W3CDTF">2022-12-28T13:48:00Z</dcterms:modified>
</cp:coreProperties>
</file>