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380AB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380ABE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F4643" w:rsidRPr="00380AB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380ABE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380AB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380ABE">
              <w:rPr>
                <w:rFonts w:ascii="Impact" w:hAnsi="Impact"/>
                <w:i/>
                <w:color w:val="BC2414"/>
                <w:sz w:val="36"/>
              </w:rPr>
              <w:t>4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43CB1" w:rsidRDefault="00644C47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14 ноября в результате успешных наступательных действий российских войск полностью освобожден населенный пункт Павловка Донецкой Народной Республики.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В ходе боев за Павловку росси</w:t>
      </w:r>
      <w:r>
        <w:rPr>
          <w:rFonts w:ascii="Times New Roman" w:hAnsi="Times New Roman" w:cs="Times New Roman"/>
          <w:color w:val="000000" w:themeColor="text1"/>
          <w:sz w:val="34"/>
          <w:szCs w:val="34"/>
        </w:rPr>
        <w:t>йскими войсками уничтожено до 1</w:t>
      </w: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4</w:t>
      </w:r>
      <w:r>
        <w:rPr>
          <w:rFonts w:ascii="Times New Roman" w:hAnsi="Times New Roman" w:cs="Times New Roman"/>
          <w:color w:val="000000" w:themeColor="text1"/>
          <w:sz w:val="34"/>
          <w:szCs w:val="34"/>
        </w:rPr>
        <w:t>00</w:t>
      </w: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украинских военнослужащих, два самолета Су-25 воздушных сил Украины, вертолет Ми-8, 12 танков, 27 боевых машин пехоты и до 30 других боевых бронированных машин.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уничтожено шесть артиллерийских орудий, в том числе две артиллерийские системы М777 производства США, более 25 автомобилей различного назначения и 28 беспилотных летательных аппаратов.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Российские войска продолжают наступательные действия.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активными действиями российских войск сорвана атака двух ротных тактических групп ВСУ в направлении населенного пункта Куземовка Луганской Народной Республики.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огня артиллерии и тяжелых огнеметных систем подразделения противника были остановлены и отброшены к исходному рубежу. Уничтожено до ста украинских военнослужащих, восемь танков, три боевые машины пехоты, пять бронетранспортеров и шесть автомобилей.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ВСУ предпринимали безуспешные попытки атаковать двумя ротными тактическими группами в направлении населенных пунктов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Золотаревка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комплексного огневого поражения российских войск за сутки на данном направлении уничтожено до 90 украинских военнослужащих, один танк, четыре боевые бронированные машины и пять пикапов.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поражены шесть пунктов управления ВСУ в </w:t>
      </w: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районах населенных пунктов Купянск Харьковской области,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Чернобаевка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Петровское,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Верхнекаменское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Невельское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Республики, а также 82 артиллерийских подразделения на огневых позициях, живая сила и военная техника в 178 районах.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Красногоровка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 склад боеприпасов.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уничтожено семь беспилотных летательных аппаратов в районах населенных пунктов Сальково, Раденск,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Таврийск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Новокраснянка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Краснореченское</w:t>
      </w:r>
      <w:proofErr w:type="spellEnd"/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Новоандреевка Донецкой Народной Республики.</w:t>
      </w:r>
    </w:p>
    <w:p w:rsidR="00380ABE" w:rsidRPr="00380ABE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перехвачены три снаряда реактивной системы залпового огня HIMARS в районе населенного пункта Скадовск Херсонской области.</w:t>
      </w:r>
    </w:p>
    <w:p w:rsidR="00B76A0B" w:rsidRPr="00573D33" w:rsidRDefault="00380ABE" w:rsidP="00380AB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0AB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176 вертолетов, 2511 беспилотных летательных аппаратов, 388 зенитных ракетных комплексов, 6614 танков и других боевых бронированных машин, 891 боевая машина реактивных систем залпового огня, 3581 орудие полевой артиллерии и минометов, а также 7227 единиц специальной военной автомобильной техники.</w:t>
      </w:r>
    </w:p>
    <w:p w:rsidR="00B76A0B" w:rsidRPr="00573D33" w:rsidRDefault="00B76A0B" w:rsidP="00137C2C">
      <w:pPr>
        <w:rPr>
          <w:rFonts w:ascii="Times New Roman" w:hAnsi="Times New Roman" w:cs="Times New Roman"/>
          <w:sz w:val="18"/>
          <w:szCs w:val="8"/>
        </w:rPr>
      </w:pPr>
    </w:p>
    <w:p w:rsidR="00B76A0B" w:rsidRDefault="00B76A0B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</w:p>
    <w:p w:rsidR="00380ABE" w:rsidRDefault="00380ABE" w:rsidP="00137C2C">
      <w:pPr>
        <w:rPr>
          <w:rFonts w:ascii="Times New Roman" w:hAnsi="Times New Roman" w:cs="Times New Roman"/>
          <w:sz w:val="16"/>
          <w:szCs w:val="8"/>
        </w:rPr>
      </w:pPr>
      <w:bookmarkStart w:id="0" w:name="_GoBack"/>
      <w:bookmarkEnd w:id="0"/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Pr="00A02C1D" w:rsidRDefault="00FF4643" w:rsidP="00137C2C">
      <w:pPr>
        <w:rPr>
          <w:rFonts w:ascii="Times New Roman" w:hAnsi="Times New Roman" w:cs="Times New Roman"/>
          <w:sz w:val="2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F6D4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F6D4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F6D4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57B0"/>
    <w:rsid w:val="00424C10"/>
    <w:rsid w:val="00443CB1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2022-10-18T11:10:00Z</cp:lastPrinted>
  <dcterms:created xsi:type="dcterms:W3CDTF">2022-11-11T12:13:00Z</dcterms:created>
  <dcterms:modified xsi:type="dcterms:W3CDTF">2022-11-15T12:34:00Z</dcterms:modified>
</cp:coreProperties>
</file>