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2D08E8" w:rsidP="002D08E8">
            <w:pPr>
              <w:rPr>
                <w:rFonts w:ascii="Pobeda" w:hAnsi="Pobeda"/>
                <w:color w:val="BC2414"/>
              </w:rPr>
            </w:pPr>
            <w:r>
              <w:rPr>
                <w:rFonts w:ascii="Pobeda" w:hAnsi="Pobeda"/>
                <w:color w:val="BC2414"/>
                <w:sz w:val="32"/>
                <w:szCs w:val="32"/>
              </w:rPr>
              <w:t>5  ноября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55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CB6AEA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2D08E8">
              <w:rPr>
                <w:rFonts w:ascii="Impact" w:hAnsi="Impact"/>
                <w:i/>
                <w:color w:val="BC2414"/>
                <w:sz w:val="36"/>
              </w:rPr>
              <w:t>5</w:t>
            </w:r>
            <w:r w:rsidR="00CB6AEA">
              <w:rPr>
                <w:rFonts w:ascii="Impact" w:hAnsi="Impact"/>
                <w:i/>
                <w:color w:val="BC2414"/>
                <w:sz w:val="36"/>
              </w:rPr>
              <w:t>4</w:t>
            </w:r>
            <w:bookmarkStart w:id="0" w:name="_GoBack"/>
            <w:bookmarkEnd w:id="0"/>
            <w:r>
              <w:rPr>
                <w:rFonts w:ascii="Impact" w:hAnsi="Impact"/>
                <w:i/>
                <w:color w:val="BC2414"/>
                <w:sz w:val="36"/>
              </w:rPr>
              <w:t>-й  день</w:t>
            </w:r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2D08E8" w:rsidRDefault="00644C47" w:rsidP="002D08E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>Вооруженные Силы Российской Федерации продолжают специальн</w:t>
      </w:r>
      <w:r w:rsidR="00500AF2"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>ую</w:t>
      </w:r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военн</w:t>
      </w:r>
      <w:r w:rsidR="00500AF2"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>ую</w:t>
      </w:r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операци</w:t>
      </w:r>
      <w:r w:rsidR="00500AF2"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>ю</w:t>
      </w:r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>.</w:t>
      </w:r>
    </w:p>
    <w:p w:rsidR="002D08E8" w:rsidRPr="002D08E8" w:rsidRDefault="002D08E8" w:rsidP="002D08E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>На Купянском направлении противник предпринял попытку силами до батальонной тактической группы атаковать российские позиции в направлении населенного пункта Куземовка Луганской народной республики.</w:t>
      </w:r>
    </w:p>
    <w:p w:rsidR="002D08E8" w:rsidRPr="002D08E8" w:rsidRDefault="002D08E8" w:rsidP="002D08E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>Огнем российской артиллерии и ударами армейской авиации подразделениям ВСУ нанесено поражение.</w:t>
      </w:r>
    </w:p>
    <w:p w:rsidR="002D08E8" w:rsidRPr="002D08E8" w:rsidRDefault="002D08E8" w:rsidP="002D08E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>Уничтожено более 140 украинских военнослужащих, три танка, две боевые машины пехоты, три бронеавтомобиля и пять автомобилей различного назначения.</w:t>
      </w:r>
    </w:p>
    <w:p w:rsidR="002D08E8" w:rsidRPr="002D08E8" w:rsidRDefault="002D08E8" w:rsidP="002D08E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На Красно-Лиманском направлении сорваны атаки трех ротных тактических групп ВСУ в направлениях населенных пунктов </w:t>
      </w:r>
      <w:proofErr w:type="spellStart"/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>Стельмаховка</w:t>
      </w:r>
      <w:proofErr w:type="spellEnd"/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, </w:t>
      </w:r>
      <w:proofErr w:type="spellStart"/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>Площанка</w:t>
      </w:r>
      <w:proofErr w:type="spellEnd"/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и Кременная Луганской народной республики.</w:t>
      </w:r>
    </w:p>
    <w:p w:rsidR="002D08E8" w:rsidRPr="002D08E8" w:rsidRDefault="002D08E8" w:rsidP="002D08E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>Активными действиями российских войск и огнем артиллерии противнику нанесено поражение.</w:t>
      </w:r>
    </w:p>
    <w:p w:rsidR="002D08E8" w:rsidRPr="002D08E8" w:rsidRDefault="002D08E8" w:rsidP="002D08E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>Уничтожено более 60 украинских военнослужащих, танк, две боевые бронированные машины, три пикапа и один автомобиль.</w:t>
      </w:r>
    </w:p>
    <w:p w:rsidR="002D08E8" w:rsidRPr="002D08E8" w:rsidRDefault="002D08E8" w:rsidP="002D08E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На Южно-Донецком направлении огнем артиллерии и активными действиями штурмовых групп нанесено поражение подразделениям ВСУ в районах населенных пунктов Новомихайловка, Павловка и </w:t>
      </w:r>
      <w:proofErr w:type="spellStart"/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>Времевка</w:t>
      </w:r>
      <w:proofErr w:type="spellEnd"/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Донецкой народной республики.</w:t>
      </w:r>
    </w:p>
    <w:p w:rsidR="002D08E8" w:rsidRPr="002D08E8" w:rsidRDefault="002D08E8" w:rsidP="002D08E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>Уничтожено свыше 120 украинских военнослужащих, два бронетранспортера, два бронеавтомобиля, пикап и два автомобиля.</w:t>
      </w:r>
    </w:p>
    <w:p w:rsidR="002D08E8" w:rsidRPr="002D08E8" w:rsidRDefault="002D08E8" w:rsidP="002D08E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На Николаево-Криворожском направлении противник силами двух мотопехотных рот, усиленных танками, атаковал позиции российских войск в направлении населенных пунктов </w:t>
      </w:r>
      <w:proofErr w:type="spellStart"/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>Саблуковка</w:t>
      </w:r>
      <w:proofErr w:type="spellEnd"/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и </w:t>
      </w:r>
      <w:proofErr w:type="spellStart"/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>Суханово</w:t>
      </w:r>
      <w:proofErr w:type="spellEnd"/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Херсонской области.</w:t>
      </w:r>
    </w:p>
    <w:p w:rsidR="002D08E8" w:rsidRPr="002D08E8" w:rsidRDefault="002D08E8" w:rsidP="002D08E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>Все атаки отражены. Артиллерией, штурмовой и армейской авиацией подразделениям ВСУ нанесено огневое поражение.</w:t>
      </w:r>
    </w:p>
    <w:p w:rsidR="002D08E8" w:rsidRPr="002D08E8" w:rsidRDefault="002D08E8" w:rsidP="002D08E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>Уничтожено более 80 украинских военнослужащих, три боевые бронированные машины и четыре автомобиля.</w:t>
      </w:r>
    </w:p>
    <w:p w:rsidR="002D08E8" w:rsidRPr="002D08E8" w:rsidRDefault="002D08E8" w:rsidP="002D08E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Оперативно-тактической и армейской авиацией, ракетными войсками и артиллерией поражены пять пунктов управления, в том числе 15-го полка </w:t>
      </w:r>
      <w:proofErr w:type="spellStart"/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>нацгвардии</w:t>
      </w:r>
      <w:proofErr w:type="spellEnd"/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Украины в районе населенного пункта Красный Лиман </w:t>
      </w:r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lastRenderedPageBreak/>
        <w:t>Донецкой Народной Республики, подразделений 60-й пехотной бригады ВСУ в районах населенных пунктов Высокополье, Новая Каменка, Червоное Херсонской области, а также 87-ми артиллерийских подразделений на огневых позициях, живая сила и военная техника в 179-ти районах.</w:t>
      </w:r>
    </w:p>
    <w:p w:rsidR="002D08E8" w:rsidRPr="002D08E8" w:rsidRDefault="002D08E8" w:rsidP="002D08E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>В районе населенного пункта Купянск Харьковской области поражен пункт управления СБУ.</w:t>
      </w:r>
    </w:p>
    <w:p w:rsidR="002D08E8" w:rsidRPr="002D08E8" w:rsidRDefault="002D08E8" w:rsidP="002D08E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>В районе населенного пункта Вольнянск Запорожской области поражена база хранения вооружения и военной техники ВСУ.</w:t>
      </w:r>
    </w:p>
    <w:p w:rsidR="002D08E8" w:rsidRPr="002D08E8" w:rsidRDefault="002D08E8" w:rsidP="002D08E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>Уничтожены шесть складов ракетно-артиллерийского вооружения и боеприпасов в районах населенных пунктов Ивановка Харьковской области, Славянск, Дружковка, Красноармейск Донецкой Народной Республики, Новая Каменка и Петропавловка Херсонской области.</w:t>
      </w:r>
    </w:p>
    <w:p w:rsidR="002D08E8" w:rsidRPr="002D08E8" w:rsidRDefault="002D08E8" w:rsidP="002D08E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В районе населенного пункта </w:t>
      </w:r>
      <w:proofErr w:type="spellStart"/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>Белогорка</w:t>
      </w:r>
      <w:proofErr w:type="spellEnd"/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уничтожена украинская самоходная огневая установка зенитного ракетного комплекса «Бук-М1».</w:t>
      </w:r>
    </w:p>
    <w:p w:rsidR="002D08E8" w:rsidRPr="002D08E8" w:rsidRDefault="002D08E8" w:rsidP="002D08E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>В районе населенного пункта Новониколаевка Херсонской области уничтожена украинская радиолокационная станция зенитного ракетного комплекса С-300.</w:t>
      </w:r>
    </w:p>
    <w:p w:rsidR="002D08E8" w:rsidRPr="002D08E8" w:rsidRDefault="002D08E8" w:rsidP="002D08E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Истребительной авиацией ВКС России в районе населенного пункта </w:t>
      </w:r>
      <w:proofErr w:type="spellStart"/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>Великоалександровка</w:t>
      </w:r>
      <w:proofErr w:type="spellEnd"/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Николаевской области сбит самолет МиГ-29 воздушных сил Украины.</w:t>
      </w:r>
    </w:p>
    <w:p w:rsidR="002D08E8" w:rsidRPr="002D08E8" w:rsidRDefault="002D08E8" w:rsidP="002D08E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Средствами противовоздушной обороны в районе населенного пункта </w:t>
      </w:r>
      <w:proofErr w:type="spellStart"/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>Угледар</w:t>
      </w:r>
      <w:proofErr w:type="spellEnd"/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Донецкой Народной Республики сбит вертолет Ми-8 воздушных сил Украины.</w:t>
      </w:r>
    </w:p>
    <w:p w:rsidR="002D08E8" w:rsidRPr="002D08E8" w:rsidRDefault="002D08E8" w:rsidP="002D08E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>Также за сутки в воздухе уничтожены девять беспилотных летательных аппаратов в районах населенных пунктов Калининское, Садок, ТОМАРИНО Херсонской области, Степное, Николаевка и Зеленый Гай Донецкой Народной Республики.</w:t>
      </w:r>
    </w:p>
    <w:p w:rsidR="002D08E8" w:rsidRPr="002D08E8" w:rsidRDefault="002D08E8" w:rsidP="002D08E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Кроме того, перехвачено 27 снарядов американской реактивной системы залпового огня «HIMARS» в районах населенных пунктов Ленинское, </w:t>
      </w:r>
      <w:proofErr w:type="spellStart"/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>Моспино</w:t>
      </w:r>
      <w:proofErr w:type="spellEnd"/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Донецкой Народной Республики и Новая Каховка Херсонской области.</w:t>
      </w:r>
    </w:p>
    <w:p w:rsidR="00644C47" w:rsidRPr="002D08E8" w:rsidRDefault="002D08E8" w:rsidP="002D08E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2D08E8">
        <w:rPr>
          <w:rFonts w:ascii="Times New Roman" w:hAnsi="Times New Roman" w:cs="Times New Roman"/>
          <w:color w:val="000000" w:themeColor="text1"/>
          <w:sz w:val="33"/>
          <w:szCs w:val="33"/>
        </w:rPr>
        <w:t>Всего с начала проведения специальной военной операции уничтожены: 331 самолет, 169 вертолетов, 2435 беспилотных летательных аппаратов, 386 зенитных ракетных комплексов, 6335 танков и других боевых бронированных машин, 882 боевые машины реактивных систем залпового огня, 3554 орудия полевой артиллерии и минометов, а также 7048 единиц специальной военной автомобильной техники.</w:t>
      </w:r>
    </w:p>
    <w:p w:rsidR="00C35FEF" w:rsidRPr="002D08E8" w:rsidRDefault="00C35FEF" w:rsidP="00AE2831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56"/>
          <w:szCs w:val="34"/>
        </w:rPr>
      </w:pPr>
    </w:p>
    <w:p w:rsidR="00137C2C" w:rsidRDefault="004F6DB2" w:rsidP="00137C2C">
      <w:pPr>
        <w:rPr>
          <w:rFonts w:ascii="Times New Roman" w:hAnsi="Times New Roman" w:cs="Times New Roman"/>
          <w:sz w:val="8"/>
          <w:szCs w:val="8"/>
        </w:rPr>
      </w:pPr>
      <w:r w:rsidRPr="004F6DB2">
        <w:rPr>
          <w:rFonts w:ascii="Times New Roman" w:hAnsi="Times New Roman" w:cs="Times New Roman"/>
          <w:noProof/>
          <w:sz w:val="24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16B246" wp14:editId="32C221DD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6B24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1.9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DcdNh3cAAAABwEAAA8A&#10;AABkcnMvZG93bnJldi54bWxMz8FOg0AQBuC7ie+wGRMvxi5UKS0yNGqi8draBxhgCkR2lrDbQt/e&#10;7UmPk3/yzzf5dja9OvPoOisI8SICxVLZupMG4fD98bgG5TxJTb0VRriwg21xe5NTVttJdnze+0aF&#10;EnEZIbTeD5nWrmrZkFvYgSVkRzsa8mEcG12PNIVy0+tlFK20oU7ChZYGfm+5+tmfDMLxa3pINlP5&#10;6Q/p7nn1Rl1a2gvi/d38+gLK8+z/luHKD3Qogqm0J6md6hHCIx5h+RT81zSO0wRUibBJ1qCLXP/3&#10;F78AAAD//wMAUEsBAi0AFAAGAAgAAAAhALaDOJL+AAAA4QEAABMAAAAAAAAAAAAAAAAAAAAAAFtD&#10;b250ZW50X1R5cGVzXS54bWxQSwECLQAUAAYACAAAACEAOP0h/9YAAACUAQAACwAAAAAAAAAAAAAA&#10;AAAvAQAAX3JlbHMvLnJlbHNQSwECLQAUAAYACAAAACEAkCqPEjcCAAAjBAAADgAAAAAAAAAAAAAA&#10;AAAuAgAAZHJzL2Uyb0RvYy54bWxQSwECLQAUAAYACAAAACEANx02HdwAAAAHAQAADwAAAAAAAAAA&#10;AAAAAACRBAAAZHJzL2Rvd25yZXYueG1sUEsFBgAAAAAEAAQA8wAAAJoFAAAAAA=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95" w:rsidRDefault="001F2695" w:rsidP="00175717">
      <w:pPr>
        <w:spacing w:after="0" w:line="240" w:lineRule="auto"/>
      </w:pPr>
      <w:r>
        <w:separator/>
      </w:r>
    </w:p>
  </w:endnote>
  <w:endnote w:type="continuationSeparator" w:id="0">
    <w:p w:rsidR="001F2695" w:rsidRDefault="001F2695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95" w:rsidRDefault="001F2695" w:rsidP="00175717">
      <w:pPr>
        <w:spacing w:after="0" w:line="240" w:lineRule="auto"/>
      </w:pPr>
      <w:r>
        <w:separator/>
      </w:r>
    </w:p>
  </w:footnote>
  <w:footnote w:type="continuationSeparator" w:id="0">
    <w:p w:rsidR="001F2695" w:rsidRDefault="001F2695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F269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F269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F269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34C1F"/>
    <w:rsid w:val="00036BA5"/>
    <w:rsid w:val="00073207"/>
    <w:rsid w:val="000B3888"/>
    <w:rsid w:val="00102774"/>
    <w:rsid w:val="0010685B"/>
    <w:rsid w:val="00112375"/>
    <w:rsid w:val="00127F0C"/>
    <w:rsid w:val="00137C2C"/>
    <w:rsid w:val="00151B12"/>
    <w:rsid w:val="00152F1E"/>
    <w:rsid w:val="00175717"/>
    <w:rsid w:val="001E09E9"/>
    <w:rsid w:val="001F2695"/>
    <w:rsid w:val="00215F19"/>
    <w:rsid w:val="00241A10"/>
    <w:rsid w:val="00254055"/>
    <w:rsid w:val="002624E1"/>
    <w:rsid w:val="00294B0A"/>
    <w:rsid w:val="002A1C6C"/>
    <w:rsid w:val="002D08E8"/>
    <w:rsid w:val="002D490D"/>
    <w:rsid w:val="002D7FDB"/>
    <w:rsid w:val="002F45F1"/>
    <w:rsid w:val="00304729"/>
    <w:rsid w:val="003315C4"/>
    <w:rsid w:val="003570AC"/>
    <w:rsid w:val="00361FFF"/>
    <w:rsid w:val="0037077D"/>
    <w:rsid w:val="003C3926"/>
    <w:rsid w:val="004057B0"/>
    <w:rsid w:val="00424C10"/>
    <w:rsid w:val="00444D3F"/>
    <w:rsid w:val="004569AA"/>
    <w:rsid w:val="00463FEC"/>
    <w:rsid w:val="0049374B"/>
    <w:rsid w:val="004D76AD"/>
    <w:rsid w:val="004E08C1"/>
    <w:rsid w:val="004F6DB2"/>
    <w:rsid w:val="00500AF2"/>
    <w:rsid w:val="00540C37"/>
    <w:rsid w:val="005455B6"/>
    <w:rsid w:val="00567FC5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575A"/>
    <w:rsid w:val="006A107D"/>
    <w:rsid w:val="006A3EA6"/>
    <w:rsid w:val="006C0ED7"/>
    <w:rsid w:val="006E2AFF"/>
    <w:rsid w:val="0070315B"/>
    <w:rsid w:val="00716088"/>
    <w:rsid w:val="00727A50"/>
    <w:rsid w:val="00754EFE"/>
    <w:rsid w:val="007634DF"/>
    <w:rsid w:val="007C4EEE"/>
    <w:rsid w:val="007C5212"/>
    <w:rsid w:val="007D4B8E"/>
    <w:rsid w:val="007F11D5"/>
    <w:rsid w:val="007F3B96"/>
    <w:rsid w:val="008150BF"/>
    <w:rsid w:val="0083307E"/>
    <w:rsid w:val="008473F5"/>
    <w:rsid w:val="00896D00"/>
    <w:rsid w:val="008B1D87"/>
    <w:rsid w:val="008B6501"/>
    <w:rsid w:val="008E6A0A"/>
    <w:rsid w:val="009141A6"/>
    <w:rsid w:val="00917680"/>
    <w:rsid w:val="009341F6"/>
    <w:rsid w:val="009450C8"/>
    <w:rsid w:val="00994034"/>
    <w:rsid w:val="009A337A"/>
    <w:rsid w:val="009D78DA"/>
    <w:rsid w:val="009F7D8D"/>
    <w:rsid w:val="00A90935"/>
    <w:rsid w:val="00AE2831"/>
    <w:rsid w:val="00B72FC1"/>
    <w:rsid w:val="00BD79C2"/>
    <w:rsid w:val="00BF15A3"/>
    <w:rsid w:val="00C35FEF"/>
    <w:rsid w:val="00C45D05"/>
    <w:rsid w:val="00CB6AEA"/>
    <w:rsid w:val="00CD2E33"/>
    <w:rsid w:val="00CE5C77"/>
    <w:rsid w:val="00D07A0A"/>
    <w:rsid w:val="00D3039D"/>
    <w:rsid w:val="00D73BA9"/>
    <w:rsid w:val="00D9138B"/>
    <w:rsid w:val="00DA17CD"/>
    <w:rsid w:val="00DC665A"/>
    <w:rsid w:val="00DF005C"/>
    <w:rsid w:val="00DF02C2"/>
    <w:rsid w:val="00E06ED7"/>
    <w:rsid w:val="00E14333"/>
    <w:rsid w:val="00E16536"/>
    <w:rsid w:val="00E774B2"/>
    <w:rsid w:val="00E96B41"/>
    <w:rsid w:val="00ED3FBE"/>
    <w:rsid w:val="00EE4426"/>
    <w:rsid w:val="00F21FB6"/>
    <w:rsid w:val="00F350B8"/>
    <w:rsid w:val="00F47951"/>
    <w:rsid w:val="00F674CC"/>
    <w:rsid w:val="00F7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AM</cp:lastModifiedBy>
  <cp:revision>28</cp:revision>
  <cp:lastPrinted>2022-10-18T11:10:00Z</cp:lastPrinted>
  <dcterms:created xsi:type="dcterms:W3CDTF">2022-10-17T12:45:00Z</dcterms:created>
  <dcterms:modified xsi:type="dcterms:W3CDTF">2022-11-06T03:05:00Z</dcterms:modified>
</cp:coreProperties>
</file>